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4B6B" w14:textId="77777777" w:rsidR="00F44DF1" w:rsidRDefault="00F44DF1" w:rsidP="00F44DF1"/>
    <w:p w14:paraId="6590A55F" w14:textId="77777777" w:rsidR="00A35E30" w:rsidRDefault="00A35E30" w:rsidP="00F44DF1"/>
    <w:p w14:paraId="0FD9515D" w14:textId="77777777" w:rsidR="0087600E" w:rsidRPr="00FC5923" w:rsidRDefault="0087600E" w:rsidP="0087600E">
      <w:pPr>
        <w:jc w:val="center"/>
        <w:rPr>
          <w:sz w:val="24"/>
          <w:szCs w:val="24"/>
        </w:rPr>
      </w:pPr>
      <w:r w:rsidRPr="00FC5923">
        <w:rPr>
          <w:sz w:val="24"/>
          <w:szCs w:val="24"/>
        </w:rPr>
        <w:t>Welcome to the JRE competition!</w:t>
      </w:r>
    </w:p>
    <w:p w14:paraId="1F13150F" w14:textId="77777777" w:rsidR="0087600E" w:rsidRDefault="0087600E" w:rsidP="0087600E">
      <w:pPr>
        <w:jc w:val="center"/>
      </w:pPr>
    </w:p>
    <w:p w14:paraId="0AC1BB9B" w14:textId="0A343EBB" w:rsidR="00F34A36" w:rsidRDefault="0087600E" w:rsidP="00F34A36">
      <w:r>
        <w:t xml:space="preserve">Find resources attached. </w:t>
      </w:r>
      <w:r w:rsidR="00F34A36">
        <w:t>Additional supportive materials, examples of e.g., campaigns vs reportage etc. are available on the global YRE website https://www.yre.global/assessment-criteria.</w:t>
      </w:r>
    </w:p>
    <w:p w14:paraId="5165417B" w14:textId="3D8BBF8D" w:rsidR="0087600E" w:rsidRDefault="0087600E" w:rsidP="0087600E">
      <w:r>
        <w:t>To sum up</w:t>
      </w:r>
      <w:r w:rsidRPr="0087600E">
        <w:rPr>
          <w:b/>
          <w:bCs/>
        </w:rPr>
        <w:t>, the video will also require a title, references, and proof of dissemination as described below.</w:t>
      </w:r>
      <w:r>
        <w:t xml:space="preserve"> Below you’ll find the information we need to submit your entry to the competition – please use it like a checklist. </w:t>
      </w:r>
    </w:p>
    <w:p w14:paraId="348DF1E3" w14:textId="3C2FA6D6" w:rsidR="0087600E" w:rsidRDefault="0087600E" w:rsidP="0087600E">
      <w:r>
        <w:t xml:space="preserve">You’ll note that your student’s </w:t>
      </w:r>
      <w:r w:rsidR="0095780C">
        <w:t>videography</w:t>
      </w:r>
      <w:r>
        <w:t xml:space="preserve"> submission will need to include brief descriptions of their work, and links to how the work relates to the UN SDGs (this is relatively easy, just check out the UN SDGs or use this lesson). </w:t>
      </w:r>
    </w:p>
    <w:p w14:paraId="44856203" w14:textId="77777777" w:rsidR="0087600E" w:rsidRDefault="0087600E" w:rsidP="0087600E"/>
    <w:p w14:paraId="4C0DF10B" w14:textId="77777777" w:rsidR="0087600E" w:rsidRPr="004204D4" w:rsidRDefault="0087600E" w:rsidP="0087600E">
      <w:pPr>
        <w:rPr>
          <w:i/>
          <w:iCs/>
        </w:rPr>
      </w:pPr>
      <w:r w:rsidRPr="004204D4">
        <w:rPr>
          <w:i/>
          <w:iCs/>
        </w:rPr>
        <w:t>Note: If you have multiple students entering, they will all need to complete a separate submission.</w:t>
      </w:r>
      <w:r>
        <w:rPr>
          <w:i/>
          <w:iCs/>
        </w:rPr>
        <w:t xml:space="preserve"> For a group submission, one submission with the relevant information is fine. </w:t>
      </w:r>
    </w:p>
    <w:p w14:paraId="16937342" w14:textId="77777777" w:rsidR="00AE1B92" w:rsidRDefault="00AE1B92" w:rsidP="00AE1B92">
      <w:pPr>
        <w:jc w:val="center"/>
      </w:pPr>
      <w:r>
        <w:t>***</w:t>
      </w:r>
    </w:p>
    <w:p w14:paraId="31B95683" w14:textId="77777777" w:rsidR="00AE1B92" w:rsidRPr="00AA7128" w:rsidRDefault="00AE1B92" w:rsidP="00AE1B92">
      <w:pPr>
        <w:rPr>
          <w:b/>
          <w:bCs/>
          <w:sz w:val="24"/>
          <w:szCs w:val="24"/>
        </w:rPr>
      </w:pPr>
      <w:r w:rsidRPr="00AA7128">
        <w:rPr>
          <w:b/>
          <w:bCs/>
          <w:sz w:val="24"/>
          <w:szCs w:val="24"/>
        </w:rPr>
        <w:t>Entrant Information:</w:t>
      </w:r>
    </w:p>
    <w:tbl>
      <w:tblPr>
        <w:tblStyle w:val="TableGrid"/>
        <w:tblW w:w="0" w:type="auto"/>
        <w:tblLook w:val="04A0" w:firstRow="1" w:lastRow="0" w:firstColumn="1" w:lastColumn="0" w:noHBand="0" w:noVBand="1"/>
      </w:tblPr>
      <w:tblGrid>
        <w:gridCol w:w="2337"/>
        <w:gridCol w:w="2337"/>
        <w:gridCol w:w="2338"/>
        <w:gridCol w:w="2338"/>
      </w:tblGrid>
      <w:tr w:rsidR="00AE1B92" w14:paraId="5BCD1F12" w14:textId="77777777" w:rsidTr="000D14E0">
        <w:tc>
          <w:tcPr>
            <w:tcW w:w="2337" w:type="dxa"/>
          </w:tcPr>
          <w:p w14:paraId="2E38A786" w14:textId="77777777" w:rsidR="00AE1B92" w:rsidRDefault="00AE1B92" w:rsidP="000D14E0">
            <w:r>
              <w:t>Age Group (circle/highlight):</w:t>
            </w:r>
          </w:p>
        </w:tc>
        <w:tc>
          <w:tcPr>
            <w:tcW w:w="2337" w:type="dxa"/>
            <w:vAlign w:val="center"/>
          </w:tcPr>
          <w:p w14:paraId="4E7F818B" w14:textId="77777777" w:rsidR="00AE1B92" w:rsidRDefault="00AE1B92" w:rsidP="000D14E0">
            <w:pPr>
              <w:jc w:val="center"/>
            </w:pPr>
            <w:r>
              <w:t>Under 7s</w:t>
            </w:r>
          </w:p>
        </w:tc>
        <w:tc>
          <w:tcPr>
            <w:tcW w:w="2338" w:type="dxa"/>
            <w:vAlign w:val="center"/>
          </w:tcPr>
          <w:p w14:paraId="0C997E60" w14:textId="77777777" w:rsidR="00AE1B92" w:rsidRDefault="00AE1B92" w:rsidP="000D14E0">
            <w:pPr>
              <w:jc w:val="center"/>
            </w:pPr>
            <w:r>
              <w:t>7 to 8 Years</w:t>
            </w:r>
          </w:p>
        </w:tc>
        <w:tc>
          <w:tcPr>
            <w:tcW w:w="2338" w:type="dxa"/>
            <w:vAlign w:val="center"/>
          </w:tcPr>
          <w:p w14:paraId="7791EA49" w14:textId="77777777" w:rsidR="00AE1B92" w:rsidRDefault="00AE1B92" w:rsidP="000D14E0">
            <w:pPr>
              <w:jc w:val="center"/>
            </w:pPr>
          </w:p>
          <w:p w14:paraId="33D5E250" w14:textId="77777777" w:rsidR="00AE1B92" w:rsidRDefault="00AE1B92" w:rsidP="000D14E0">
            <w:pPr>
              <w:jc w:val="center"/>
            </w:pPr>
            <w:r>
              <w:t>8 to 10 Years</w:t>
            </w:r>
          </w:p>
          <w:p w14:paraId="2F57F134" w14:textId="77777777" w:rsidR="00AE1B92" w:rsidRDefault="00AE1B92" w:rsidP="000D14E0"/>
        </w:tc>
      </w:tr>
      <w:tr w:rsidR="00AE1B92" w14:paraId="4C4AAA7C" w14:textId="77777777" w:rsidTr="000D14E0">
        <w:tc>
          <w:tcPr>
            <w:tcW w:w="2337" w:type="dxa"/>
          </w:tcPr>
          <w:p w14:paraId="672DE4CE" w14:textId="77777777" w:rsidR="00AE1B92" w:rsidRDefault="00AE1B92" w:rsidP="000D14E0">
            <w:pPr>
              <w:rPr>
                <w:i/>
                <w:iCs/>
              </w:rPr>
            </w:pPr>
            <w:r>
              <w:t>Name of student creator(s):</w:t>
            </w:r>
          </w:p>
          <w:p w14:paraId="66AFA8EC" w14:textId="77777777" w:rsidR="00AE1B92" w:rsidRDefault="00AE1B92" w:rsidP="000D14E0"/>
        </w:tc>
        <w:tc>
          <w:tcPr>
            <w:tcW w:w="7013" w:type="dxa"/>
            <w:gridSpan w:val="3"/>
          </w:tcPr>
          <w:p w14:paraId="7BF049C3" w14:textId="77777777" w:rsidR="00AE1B92" w:rsidRDefault="00AE1B92" w:rsidP="000D14E0"/>
        </w:tc>
      </w:tr>
      <w:tr w:rsidR="00AE1B92" w14:paraId="5EEB98AC" w14:textId="77777777" w:rsidTr="000D14E0">
        <w:trPr>
          <w:trHeight w:val="853"/>
        </w:trPr>
        <w:tc>
          <w:tcPr>
            <w:tcW w:w="2337" w:type="dxa"/>
          </w:tcPr>
          <w:p w14:paraId="677B3F92" w14:textId="77777777" w:rsidR="00AE1B92" w:rsidRDefault="00AE1B92" w:rsidP="000D14E0">
            <w:r>
              <w:t>Age of eldest student at time of submission:</w:t>
            </w:r>
          </w:p>
        </w:tc>
        <w:tc>
          <w:tcPr>
            <w:tcW w:w="7013" w:type="dxa"/>
            <w:gridSpan w:val="3"/>
          </w:tcPr>
          <w:p w14:paraId="7E42ACC9" w14:textId="77777777" w:rsidR="00AE1B92" w:rsidRDefault="00AE1B92" w:rsidP="000D14E0"/>
        </w:tc>
      </w:tr>
      <w:tr w:rsidR="00AE1B92" w14:paraId="67B1ACE3" w14:textId="77777777" w:rsidTr="000D14E0">
        <w:tc>
          <w:tcPr>
            <w:tcW w:w="2337" w:type="dxa"/>
          </w:tcPr>
          <w:p w14:paraId="0F4CEFDB" w14:textId="77777777" w:rsidR="00AE1B92" w:rsidRDefault="00AE1B92" w:rsidP="000D14E0">
            <w:r>
              <w:t>Name of school or institution:</w:t>
            </w:r>
          </w:p>
          <w:p w14:paraId="159A5138" w14:textId="77777777" w:rsidR="00AE1B92" w:rsidRDefault="00AE1B92" w:rsidP="000D14E0"/>
        </w:tc>
        <w:tc>
          <w:tcPr>
            <w:tcW w:w="7013" w:type="dxa"/>
            <w:gridSpan w:val="3"/>
          </w:tcPr>
          <w:p w14:paraId="5C2A8EB5" w14:textId="77777777" w:rsidR="00AE1B92" w:rsidRDefault="00AE1B92" w:rsidP="000D14E0"/>
        </w:tc>
      </w:tr>
    </w:tbl>
    <w:p w14:paraId="6873E356" w14:textId="49F9BB8F" w:rsidR="00497B57" w:rsidRDefault="00497B57" w:rsidP="00F44DF1"/>
    <w:p w14:paraId="46CD4313" w14:textId="04B18A31" w:rsidR="00461AFD" w:rsidRPr="00AA7128" w:rsidRDefault="00461AFD" w:rsidP="00461AFD">
      <w:pPr>
        <w:rPr>
          <w:b/>
          <w:bCs/>
          <w:sz w:val="24"/>
          <w:szCs w:val="24"/>
        </w:rPr>
      </w:pPr>
      <w:r>
        <w:rPr>
          <w:b/>
          <w:bCs/>
          <w:sz w:val="24"/>
          <w:szCs w:val="24"/>
        </w:rPr>
        <w:t>Videography</w:t>
      </w:r>
      <w:r w:rsidRPr="00AA7128">
        <w:rPr>
          <w:b/>
          <w:bCs/>
          <w:sz w:val="24"/>
          <w:szCs w:val="24"/>
        </w:rPr>
        <w:t xml:space="preserve"> Submission Information:</w:t>
      </w:r>
    </w:p>
    <w:tbl>
      <w:tblPr>
        <w:tblStyle w:val="TableGrid"/>
        <w:tblW w:w="0" w:type="auto"/>
        <w:tblLook w:val="04A0" w:firstRow="1" w:lastRow="0" w:firstColumn="1" w:lastColumn="0" w:noHBand="0" w:noVBand="1"/>
      </w:tblPr>
      <w:tblGrid>
        <w:gridCol w:w="3116"/>
        <w:gridCol w:w="6234"/>
      </w:tblGrid>
      <w:tr w:rsidR="00461AFD" w14:paraId="51F5D47B" w14:textId="77777777" w:rsidTr="000D14E0">
        <w:trPr>
          <w:trHeight w:val="60"/>
        </w:trPr>
        <w:tc>
          <w:tcPr>
            <w:tcW w:w="3116" w:type="dxa"/>
            <w:vAlign w:val="center"/>
          </w:tcPr>
          <w:p w14:paraId="4B92F9A2" w14:textId="77777777" w:rsidR="00461AFD" w:rsidRPr="00FF5C7A" w:rsidRDefault="00461AFD" w:rsidP="000D14E0">
            <w:pPr>
              <w:jc w:val="center"/>
              <w:rPr>
                <w:b/>
                <w:bCs/>
              </w:rPr>
            </w:pPr>
            <w:r w:rsidRPr="00FF5C7A">
              <w:rPr>
                <w:b/>
                <w:bCs/>
              </w:rPr>
              <w:t>Type of Submission:</w:t>
            </w:r>
          </w:p>
        </w:tc>
        <w:tc>
          <w:tcPr>
            <w:tcW w:w="6234" w:type="dxa"/>
            <w:vAlign w:val="center"/>
          </w:tcPr>
          <w:p w14:paraId="607F8B80" w14:textId="77777777" w:rsidR="00461AFD" w:rsidRDefault="00461AFD" w:rsidP="000D14E0">
            <w:pPr>
              <w:jc w:val="center"/>
              <w:rPr>
                <w:b/>
                <w:bCs/>
              </w:rPr>
            </w:pPr>
          </w:p>
          <w:p w14:paraId="18178A90" w14:textId="10710F8F" w:rsidR="00461AFD" w:rsidRPr="00FF5C7A" w:rsidRDefault="00702032" w:rsidP="000D14E0">
            <w:pPr>
              <w:jc w:val="center"/>
              <w:rPr>
                <w:b/>
                <w:bCs/>
              </w:rPr>
            </w:pPr>
            <w:r>
              <w:rPr>
                <w:b/>
                <w:bCs/>
              </w:rPr>
              <w:t>Reportage</w:t>
            </w:r>
            <w:r w:rsidR="005B3745">
              <w:rPr>
                <w:b/>
                <w:bCs/>
              </w:rPr>
              <w:t xml:space="preserve"> Video</w:t>
            </w:r>
          </w:p>
          <w:p w14:paraId="5A2B80B7" w14:textId="77777777" w:rsidR="00461AFD" w:rsidRPr="00FF5C7A" w:rsidRDefault="00461AFD" w:rsidP="000D14E0">
            <w:pPr>
              <w:jc w:val="center"/>
              <w:rPr>
                <w:b/>
                <w:bCs/>
              </w:rPr>
            </w:pPr>
          </w:p>
        </w:tc>
      </w:tr>
      <w:tr w:rsidR="00461AFD" w14:paraId="74C53661" w14:textId="77777777" w:rsidTr="000D14E0">
        <w:tc>
          <w:tcPr>
            <w:tcW w:w="9350" w:type="dxa"/>
            <w:gridSpan w:val="2"/>
          </w:tcPr>
          <w:p w14:paraId="2FD76187" w14:textId="2AF59697" w:rsidR="00461AFD" w:rsidRDefault="00461AFD" w:rsidP="000D14E0">
            <w:r>
              <w:lastRenderedPageBreak/>
              <w:t>Format and Structure:</w:t>
            </w:r>
            <w:r w:rsidR="0041632C">
              <w:t xml:space="preserve"> </w:t>
            </w:r>
            <w:r w:rsidR="0041632C" w:rsidRPr="0041632C">
              <w:t>Reportage videos are similar to mini-documentaries. They are based on news, events, history, facts etc., and use elements of direct observation, research, interviews and documentation.</w:t>
            </w:r>
          </w:p>
        </w:tc>
      </w:tr>
      <w:tr w:rsidR="00461AFD" w14:paraId="227920C6" w14:textId="77777777" w:rsidTr="000D14E0">
        <w:tc>
          <w:tcPr>
            <w:tcW w:w="3116" w:type="dxa"/>
          </w:tcPr>
          <w:p w14:paraId="4CC42C3C" w14:textId="77777777" w:rsidR="00461AFD" w:rsidRDefault="00461AFD" w:rsidP="000D14E0">
            <w:r>
              <w:t>Title of Submission:</w:t>
            </w:r>
          </w:p>
          <w:p w14:paraId="1CE1E386" w14:textId="77777777" w:rsidR="00461AFD" w:rsidRDefault="00461AFD" w:rsidP="000D14E0">
            <w:pPr>
              <w:rPr>
                <w:i/>
                <w:iCs/>
              </w:rPr>
            </w:pPr>
            <w:r w:rsidRPr="00677ADA">
              <w:rPr>
                <w:i/>
                <w:iCs/>
              </w:rPr>
              <w:t>(140 characters</w:t>
            </w:r>
            <w:r>
              <w:rPr>
                <w:i/>
                <w:iCs/>
              </w:rPr>
              <w:t xml:space="preserve"> max.</w:t>
            </w:r>
            <w:r w:rsidRPr="00677ADA">
              <w:rPr>
                <w:i/>
                <w:iCs/>
              </w:rPr>
              <w:t>)</w:t>
            </w:r>
          </w:p>
          <w:p w14:paraId="20E24A79" w14:textId="77777777" w:rsidR="00461AFD" w:rsidRPr="00677ADA" w:rsidRDefault="00461AFD" w:rsidP="000D14E0">
            <w:pPr>
              <w:rPr>
                <w:i/>
                <w:iCs/>
              </w:rPr>
            </w:pPr>
          </w:p>
        </w:tc>
        <w:tc>
          <w:tcPr>
            <w:tcW w:w="6234" w:type="dxa"/>
          </w:tcPr>
          <w:p w14:paraId="244FBFAD" w14:textId="77777777" w:rsidR="00461AFD" w:rsidRDefault="00461AFD" w:rsidP="000D14E0"/>
        </w:tc>
      </w:tr>
      <w:tr w:rsidR="00461AFD" w14:paraId="203BB314" w14:textId="77777777" w:rsidTr="000D14E0">
        <w:tc>
          <w:tcPr>
            <w:tcW w:w="3116" w:type="dxa"/>
          </w:tcPr>
          <w:p w14:paraId="1BEB0600" w14:textId="77777777" w:rsidR="00461AFD" w:rsidRDefault="00461AFD" w:rsidP="000D14E0">
            <w:r>
              <w:t>Caption by student:</w:t>
            </w:r>
          </w:p>
          <w:p w14:paraId="2251FF13" w14:textId="77777777" w:rsidR="00461AFD" w:rsidRDefault="00461AFD" w:rsidP="000D14E0">
            <w:pPr>
              <w:rPr>
                <w:i/>
                <w:iCs/>
              </w:rPr>
            </w:pPr>
            <w:r w:rsidRPr="00754059">
              <w:rPr>
                <w:i/>
                <w:iCs/>
              </w:rPr>
              <w:t>(20 words max.)</w:t>
            </w:r>
          </w:p>
          <w:p w14:paraId="3EB343E9" w14:textId="77777777" w:rsidR="00461AFD" w:rsidRPr="00754059" w:rsidRDefault="00461AFD" w:rsidP="000D14E0">
            <w:pPr>
              <w:rPr>
                <w:i/>
                <w:iCs/>
              </w:rPr>
            </w:pPr>
          </w:p>
        </w:tc>
        <w:tc>
          <w:tcPr>
            <w:tcW w:w="6234" w:type="dxa"/>
          </w:tcPr>
          <w:p w14:paraId="7E410A79" w14:textId="77777777" w:rsidR="00461AFD" w:rsidRDefault="00461AFD" w:rsidP="000D14E0"/>
        </w:tc>
      </w:tr>
      <w:tr w:rsidR="00461AFD" w14:paraId="20429FF1" w14:textId="77777777" w:rsidTr="000D14E0">
        <w:tc>
          <w:tcPr>
            <w:tcW w:w="3116" w:type="dxa"/>
          </w:tcPr>
          <w:p w14:paraId="2D51C821" w14:textId="5A84A804" w:rsidR="00461AFD" w:rsidRDefault="00461AFD" w:rsidP="000D14E0">
            <w:r>
              <w:t>Description, including which UN SDG(s) the video links with (this may be completed with an adult):</w:t>
            </w:r>
          </w:p>
          <w:p w14:paraId="357766DE" w14:textId="77777777" w:rsidR="00461AFD" w:rsidRDefault="00461AFD" w:rsidP="000D14E0">
            <w:pPr>
              <w:rPr>
                <w:i/>
                <w:iCs/>
              </w:rPr>
            </w:pPr>
            <w:r w:rsidRPr="00754059">
              <w:rPr>
                <w:i/>
                <w:iCs/>
              </w:rPr>
              <w:t>(100 words max.)</w:t>
            </w:r>
            <w:r>
              <w:rPr>
                <w:i/>
                <w:iCs/>
              </w:rPr>
              <w:t xml:space="preserve"> </w:t>
            </w:r>
          </w:p>
          <w:p w14:paraId="40B21410" w14:textId="77777777" w:rsidR="00461AFD" w:rsidRDefault="00461AFD" w:rsidP="000D14E0">
            <w:pPr>
              <w:rPr>
                <w:i/>
                <w:iCs/>
              </w:rPr>
            </w:pPr>
          </w:p>
          <w:p w14:paraId="0AB8733F" w14:textId="77777777" w:rsidR="00461AFD" w:rsidRPr="00754059" w:rsidRDefault="00461AFD" w:rsidP="000D14E0">
            <w:pPr>
              <w:rPr>
                <w:i/>
                <w:iCs/>
              </w:rPr>
            </w:pPr>
          </w:p>
        </w:tc>
        <w:tc>
          <w:tcPr>
            <w:tcW w:w="6234" w:type="dxa"/>
          </w:tcPr>
          <w:p w14:paraId="6129EBA9" w14:textId="77777777" w:rsidR="00461AFD" w:rsidRDefault="00461AFD" w:rsidP="000D14E0"/>
        </w:tc>
      </w:tr>
    </w:tbl>
    <w:p w14:paraId="4F7B95BD" w14:textId="77777777" w:rsidR="00461AFD" w:rsidRDefault="00461AFD" w:rsidP="00F44DF1">
      <w:pPr>
        <w:rPr>
          <w:b/>
          <w:bCs/>
          <w:sz w:val="24"/>
          <w:szCs w:val="24"/>
        </w:rPr>
      </w:pPr>
    </w:p>
    <w:p w14:paraId="2D75CDA0" w14:textId="59A0F3B8" w:rsidR="0034536D" w:rsidRPr="00AA7128" w:rsidRDefault="00461AFD" w:rsidP="00F44DF1">
      <w:pPr>
        <w:rPr>
          <w:b/>
          <w:bCs/>
          <w:sz w:val="24"/>
          <w:szCs w:val="24"/>
        </w:rPr>
      </w:pPr>
      <w:r>
        <w:rPr>
          <w:b/>
          <w:bCs/>
          <w:sz w:val="24"/>
          <w:szCs w:val="24"/>
        </w:rPr>
        <w:t xml:space="preserve">Video Specifications: </w:t>
      </w:r>
      <w:r w:rsidR="0046382C">
        <w:rPr>
          <w:b/>
          <w:bCs/>
          <w:sz w:val="24"/>
          <w:szCs w:val="24"/>
        </w:rPr>
        <w:t xml:space="preserve"> </w:t>
      </w:r>
    </w:p>
    <w:tbl>
      <w:tblPr>
        <w:tblStyle w:val="TableGrid"/>
        <w:tblW w:w="0" w:type="auto"/>
        <w:tblLook w:val="04A0" w:firstRow="1" w:lastRow="0" w:firstColumn="1" w:lastColumn="0" w:noHBand="0" w:noVBand="1"/>
      </w:tblPr>
      <w:tblGrid>
        <w:gridCol w:w="7366"/>
        <w:gridCol w:w="1984"/>
      </w:tblGrid>
      <w:tr w:rsidR="002171BA" w14:paraId="60906A9A" w14:textId="77777777" w:rsidTr="0034536D">
        <w:tc>
          <w:tcPr>
            <w:tcW w:w="7366" w:type="dxa"/>
          </w:tcPr>
          <w:p w14:paraId="15F88D82" w14:textId="2C81AB57" w:rsidR="00736799" w:rsidRDefault="00736799" w:rsidP="00F44DF1">
            <w:r>
              <w:t>Please ensu</w:t>
            </w:r>
            <w:r w:rsidR="0034536D">
              <w:t xml:space="preserve">re the following: </w:t>
            </w:r>
          </w:p>
        </w:tc>
        <w:tc>
          <w:tcPr>
            <w:tcW w:w="1984" w:type="dxa"/>
          </w:tcPr>
          <w:p w14:paraId="402B84BF" w14:textId="52677017" w:rsidR="002171BA" w:rsidRDefault="00736799" w:rsidP="00F44DF1">
            <w:r>
              <w:t>Confirmation</w:t>
            </w:r>
            <w:r w:rsidR="0034536D">
              <w:t xml:space="preserve"> (yes):</w:t>
            </w:r>
          </w:p>
        </w:tc>
      </w:tr>
      <w:tr w:rsidR="00736799" w14:paraId="5D8BF082" w14:textId="77777777" w:rsidTr="0034536D">
        <w:tc>
          <w:tcPr>
            <w:tcW w:w="7366" w:type="dxa"/>
          </w:tcPr>
          <w:p w14:paraId="422D0257" w14:textId="2ACAF3C2" w:rsidR="00736799" w:rsidRDefault="00736799" w:rsidP="00F44DF1">
            <w:r w:rsidRPr="00736799">
              <w:t>Video must be no longer than 3 minutes</w:t>
            </w:r>
            <w:r w:rsidR="0034536D">
              <w:t xml:space="preserve"> (t</w:t>
            </w:r>
            <w:r w:rsidRPr="00736799">
              <w:t>his does NOT include credit roll</w:t>
            </w:r>
            <w:r w:rsidR="0034536D">
              <w:t xml:space="preserve">). </w:t>
            </w:r>
          </w:p>
          <w:p w14:paraId="57250639" w14:textId="2334F879" w:rsidR="00A46CFA" w:rsidRPr="00736799" w:rsidRDefault="00A46CFA" w:rsidP="00F44DF1"/>
        </w:tc>
        <w:tc>
          <w:tcPr>
            <w:tcW w:w="1984" w:type="dxa"/>
          </w:tcPr>
          <w:p w14:paraId="426CA893" w14:textId="77777777" w:rsidR="00736799" w:rsidRDefault="00736799" w:rsidP="00F44DF1"/>
        </w:tc>
      </w:tr>
      <w:tr w:rsidR="00736799" w14:paraId="50507999" w14:textId="77777777" w:rsidTr="0034536D">
        <w:tc>
          <w:tcPr>
            <w:tcW w:w="7366" w:type="dxa"/>
          </w:tcPr>
          <w:p w14:paraId="21FE89AF" w14:textId="77777777" w:rsidR="00A46CFA" w:rsidRDefault="00AC2E0D" w:rsidP="00F44DF1">
            <w:r>
              <w:t>Must be submitted to the National Operator in a file format supported on YouTube.</w:t>
            </w:r>
          </w:p>
          <w:p w14:paraId="74501C74" w14:textId="3E962B0E" w:rsidR="008B36F6" w:rsidRPr="00736799" w:rsidRDefault="008B36F6" w:rsidP="00F44DF1"/>
        </w:tc>
        <w:tc>
          <w:tcPr>
            <w:tcW w:w="1984" w:type="dxa"/>
          </w:tcPr>
          <w:p w14:paraId="40607AB6" w14:textId="77777777" w:rsidR="00736799" w:rsidRDefault="00736799" w:rsidP="00F44DF1"/>
        </w:tc>
      </w:tr>
      <w:tr w:rsidR="00AC2E0D" w14:paraId="47308FBD" w14:textId="77777777" w:rsidTr="0034536D">
        <w:tc>
          <w:tcPr>
            <w:tcW w:w="7366" w:type="dxa"/>
          </w:tcPr>
          <w:p w14:paraId="20B443B5" w14:textId="77777777" w:rsidR="00A46CFA" w:rsidRDefault="00A46CFA" w:rsidP="00F44DF1">
            <w:r>
              <w:t>Must be technically and artistically of good quality. This includes composition, lighting, colour, sharpness, and subject.</w:t>
            </w:r>
          </w:p>
          <w:p w14:paraId="0B2EA054" w14:textId="1D820987" w:rsidR="008B36F6" w:rsidRDefault="008B36F6" w:rsidP="00F44DF1"/>
        </w:tc>
        <w:tc>
          <w:tcPr>
            <w:tcW w:w="1984" w:type="dxa"/>
          </w:tcPr>
          <w:p w14:paraId="16C964E6" w14:textId="77777777" w:rsidR="00AC2E0D" w:rsidRDefault="00AC2E0D" w:rsidP="00F44DF1"/>
        </w:tc>
      </w:tr>
      <w:tr w:rsidR="00A46CFA" w14:paraId="74C6AE42" w14:textId="77777777" w:rsidTr="0034536D">
        <w:tc>
          <w:tcPr>
            <w:tcW w:w="7366" w:type="dxa"/>
          </w:tcPr>
          <w:p w14:paraId="212F3727" w14:textId="77777777" w:rsidR="00DE64FA" w:rsidRDefault="00DE64FA" w:rsidP="00DE64FA">
            <w:r>
              <w:t>Recommended to have an introduction and conclusion and use a</w:t>
            </w:r>
          </w:p>
          <w:p w14:paraId="17391389" w14:textId="31FBC70F" w:rsidR="00A46CFA" w:rsidRDefault="00DE64FA" w:rsidP="00DE64FA">
            <w:r>
              <w:t>promotional campaign or public service announcement (PSA) style.</w:t>
            </w:r>
          </w:p>
        </w:tc>
        <w:tc>
          <w:tcPr>
            <w:tcW w:w="1984" w:type="dxa"/>
          </w:tcPr>
          <w:p w14:paraId="03AF3D13" w14:textId="77777777" w:rsidR="00A46CFA" w:rsidRDefault="00A46CFA" w:rsidP="00F44DF1"/>
        </w:tc>
      </w:tr>
    </w:tbl>
    <w:p w14:paraId="6B99E703" w14:textId="77777777" w:rsidR="005E0939" w:rsidRDefault="005E0939" w:rsidP="00F44DF1">
      <w:pPr>
        <w:rPr>
          <w:b/>
          <w:bCs/>
          <w:sz w:val="24"/>
          <w:szCs w:val="24"/>
        </w:rPr>
      </w:pPr>
    </w:p>
    <w:p w14:paraId="2810DC0B" w14:textId="7E826642" w:rsidR="00EF7E15" w:rsidRPr="00AA7128" w:rsidRDefault="00EF7E15" w:rsidP="00F44DF1">
      <w:pPr>
        <w:rPr>
          <w:b/>
          <w:bCs/>
          <w:sz w:val="24"/>
          <w:szCs w:val="24"/>
        </w:rPr>
      </w:pPr>
      <w:r w:rsidRPr="00AA7128">
        <w:rPr>
          <w:b/>
          <w:bCs/>
          <w:sz w:val="24"/>
          <w:szCs w:val="24"/>
        </w:rPr>
        <w:t>Honest and Unbiased Reporting:</w:t>
      </w:r>
    </w:p>
    <w:tbl>
      <w:tblPr>
        <w:tblStyle w:val="TableGrid"/>
        <w:tblW w:w="0" w:type="auto"/>
        <w:tblLook w:val="04A0" w:firstRow="1" w:lastRow="0" w:firstColumn="1" w:lastColumn="0" w:noHBand="0" w:noVBand="1"/>
      </w:tblPr>
      <w:tblGrid>
        <w:gridCol w:w="7366"/>
        <w:gridCol w:w="1984"/>
      </w:tblGrid>
      <w:tr w:rsidR="00EF7E15" w14:paraId="0A89DD79" w14:textId="77777777" w:rsidTr="008B36F6">
        <w:tc>
          <w:tcPr>
            <w:tcW w:w="7366" w:type="dxa"/>
          </w:tcPr>
          <w:p w14:paraId="5CD22EC0" w14:textId="7AE4953F" w:rsidR="00EF7E15" w:rsidRDefault="00EF7E15" w:rsidP="00F44DF1">
            <w:bookmarkStart w:id="0" w:name="_Hlk127275874"/>
            <w:r>
              <w:t xml:space="preserve">Please </w:t>
            </w:r>
            <w:r w:rsidR="00300595">
              <w:t>ensure</w:t>
            </w:r>
            <w:r>
              <w:t xml:space="preserve"> the following:</w:t>
            </w:r>
          </w:p>
        </w:tc>
        <w:tc>
          <w:tcPr>
            <w:tcW w:w="1984" w:type="dxa"/>
          </w:tcPr>
          <w:p w14:paraId="065874EA" w14:textId="78B64B7D" w:rsidR="00EF7E15" w:rsidRDefault="00EF7E15" w:rsidP="00F44DF1">
            <w:r>
              <w:t>Confirmation (yes):</w:t>
            </w:r>
          </w:p>
        </w:tc>
      </w:tr>
      <w:tr w:rsidR="00EF7E15" w14:paraId="51E19837" w14:textId="77777777" w:rsidTr="008B36F6">
        <w:tc>
          <w:tcPr>
            <w:tcW w:w="7366" w:type="dxa"/>
          </w:tcPr>
          <w:p w14:paraId="4D438266" w14:textId="16107A07" w:rsidR="00B46C20" w:rsidRDefault="00516E03" w:rsidP="00DC2093">
            <w:r w:rsidRPr="00516E03">
              <w:t>Facts, statistics, scientific information</w:t>
            </w:r>
            <w:r w:rsidR="00F939A1">
              <w:t xml:space="preserve"> and quotes</w:t>
            </w:r>
            <w:r w:rsidRPr="00516E03">
              <w:t xml:space="preserve"> must be supported by credible sources</w:t>
            </w:r>
            <w:r w:rsidR="00F939A1">
              <w:t xml:space="preserve"> (this may be completed with an adult).</w:t>
            </w:r>
          </w:p>
          <w:p w14:paraId="660221BA" w14:textId="7024C26B" w:rsidR="00516E03" w:rsidRDefault="00516E03" w:rsidP="00DC2093"/>
        </w:tc>
        <w:tc>
          <w:tcPr>
            <w:tcW w:w="1984" w:type="dxa"/>
          </w:tcPr>
          <w:p w14:paraId="7AD4D44D" w14:textId="77777777" w:rsidR="00EF7E15" w:rsidRDefault="00EF7E15" w:rsidP="00F44DF1"/>
        </w:tc>
      </w:tr>
      <w:tr w:rsidR="00EF7E15" w14:paraId="5D02523E" w14:textId="77777777" w:rsidTr="008B36F6">
        <w:tc>
          <w:tcPr>
            <w:tcW w:w="7366" w:type="dxa"/>
          </w:tcPr>
          <w:p w14:paraId="2ADB5FA2" w14:textId="1C11515B" w:rsidR="00B46C20" w:rsidRDefault="00336E5D" w:rsidP="00F44DF1">
            <w:r>
              <w:t xml:space="preserve">Sources used in the video must be cited either in a credit roll at the end of the video or with a separate </w:t>
            </w:r>
            <w:r w:rsidR="00E322ED">
              <w:t>Bibliography (this may be completed with an adult).</w:t>
            </w:r>
          </w:p>
          <w:p w14:paraId="494A8816" w14:textId="09700E25" w:rsidR="00831A0F" w:rsidRDefault="00831A0F" w:rsidP="00F44DF1"/>
        </w:tc>
        <w:tc>
          <w:tcPr>
            <w:tcW w:w="1984" w:type="dxa"/>
          </w:tcPr>
          <w:p w14:paraId="4B537D7F" w14:textId="77777777" w:rsidR="00EF7E15" w:rsidRDefault="00EF7E15" w:rsidP="00F44DF1"/>
        </w:tc>
      </w:tr>
      <w:tr w:rsidR="00EF7E15" w14:paraId="35C46627" w14:textId="77777777" w:rsidTr="008B36F6">
        <w:tc>
          <w:tcPr>
            <w:tcW w:w="7366" w:type="dxa"/>
          </w:tcPr>
          <w:p w14:paraId="3D19FDF3" w14:textId="0927DB72" w:rsidR="00831A0F" w:rsidRDefault="00E322ED" w:rsidP="00F44DF1">
            <w:r>
              <w:t xml:space="preserve">Approximately </w:t>
            </w:r>
            <w:r w:rsidR="00336E5D">
              <w:t xml:space="preserve">70% of the final video </w:t>
            </w:r>
            <w:r>
              <w:t xml:space="preserve">is </w:t>
            </w:r>
            <w:r w:rsidR="00336E5D">
              <w:t>made up of</w:t>
            </w:r>
            <w:r w:rsidR="00F25C51">
              <w:t xml:space="preserve"> </w:t>
            </w:r>
            <w:r w:rsidR="00336E5D">
              <w:t>students’ own original images, video footage and audio. If additional images</w:t>
            </w:r>
            <w:r w:rsidR="00F25C51">
              <w:t xml:space="preserve"> </w:t>
            </w:r>
            <w:r w:rsidR="00336E5D">
              <w:t xml:space="preserve">(photographs, </w:t>
            </w:r>
            <w:r w:rsidR="00336E5D">
              <w:lastRenderedPageBreak/>
              <w:t>illustrations, diagrams, etc.), video footage or audio is used, the</w:t>
            </w:r>
            <w:r w:rsidR="00F25C51">
              <w:t xml:space="preserve"> </w:t>
            </w:r>
            <w:r w:rsidR="00336E5D">
              <w:t>original author/source must be cited.</w:t>
            </w:r>
          </w:p>
        </w:tc>
        <w:tc>
          <w:tcPr>
            <w:tcW w:w="1984" w:type="dxa"/>
          </w:tcPr>
          <w:p w14:paraId="29301C8F" w14:textId="77777777" w:rsidR="00EF7E15" w:rsidRDefault="00EF7E15" w:rsidP="00F44DF1"/>
        </w:tc>
      </w:tr>
      <w:bookmarkEnd w:id="0"/>
    </w:tbl>
    <w:p w14:paraId="69D20CC2" w14:textId="0384B338" w:rsidR="00EF7E15" w:rsidRDefault="00EF7E15" w:rsidP="00F44DF1"/>
    <w:p w14:paraId="5619101F" w14:textId="487CFCF4" w:rsidR="00F44DF1" w:rsidRPr="00AA7128" w:rsidRDefault="008418C9" w:rsidP="00F44DF1">
      <w:pPr>
        <w:rPr>
          <w:b/>
          <w:bCs/>
          <w:sz w:val="24"/>
          <w:szCs w:val="24"/>
        </w:rPr>
      </w:pPr>
      <w:bookmarkStart w:id="1" w:name="_Hlk127276004"/>
      <w:r w:rsidRPr="00AA7128">
        <w:rPr>
          <w:b/>
          <w:bCs/>
          <w:sz w:val="24"/>
          <w:szCs w:val="24"/>
        </w:rPr>
        <w:t xml:space="preserve">Constructive </w:t>
      </w:r>
      <w:r w:rsidR="00BA17FF" w:rsidRPr="00AA7128">
        <w:rPr>
          <w:b/>
          <w:bCs/>
          <w:sz w:val="24"/>
          <w:szCs w:val="24"/>
        </w:rPr>
        <w:t>and Well-Rounded Perspective:</w:t>
      </w:r>
    </w:p>
    <w:tbl>
      <w:tblPr>
        <w:tblStyle w:val="TableGrid"/>
        <w:tblW w:w="0" w:type="auto"/>
        <w:tblLook w:val="04A0" w:firstRow="1" w:lastRow="0" w:firstColumn="1" w:lastColumn="0" w:noHBand="0" w:noVBand="1"/>
      </w:tblPr>
      <w:tblGrid>
        <w:gridCol w:w="7366"/>
        <w:gridCol w:w="1984"/>
      </w:tblGrid>
      <w:tr w:rsidR="00BA17FF" w14:paraId="0E9AD579" w14:textId="77777777" w:rsidTr="008B36F6">
        <w:tc>
          <w:tcPr>
            <w:tcW w:w="7366" w:type="dxa"/>
          </w:tcPr>
          <w:p w14:paraId="0214F8B6" w14:textId="568090C0" w:rsidR="00BA17FF" w:rsidRDefault="00BA17FF" w:rsidP="00F63B70">
            <w:r>
              <w:t>Please ensure the following:</w:t>
            </w:r>
          </w:p>
        </w:tc>
        <w:tc>
          <w:tcPr>
            <w:tcW w:w="1984" w:type="dxa"/>
          </w:tcPr>
          <w:p w14:paraId="79961B1B" w14:textId="77777777" w:rsidR="00BA17FF" w:rsidRDefault="00BA17FF" w:rsidP="00F63B70">
            <w:r>
              <w:t>Confirmation (yes):</w:t>
            </w:r>
          </w:p>
        </w:tc>
      </w:tr>
      <w:tr w:rsidR="00516E03" w14:paraId="64B1962C" w14:textId="77777777" w:rsidTr="008B36F6">
        <w:tc>
          <w:tcPr>
            <w:tcW w:w="7366" w:type="dxa"/>
          </w:tcPr>
          <w:p w14:paraId="4DCF8EE6" w14:textId="77777777" w:rsidR="00516E03" w:rsidRDefault="002972EF" w:rsidP="00AA7128">
            <w:r>
              <w:t>The video</w:t>
            </w:r>
            <w:r w:rsidR="00516E03">
              <w:t xml:space="preserve"> should address</w:t>
            </w:r>
            <w:r w:rsidR="003E6BD9">
              <w:t xml:space="preserve"> the chosen topic through an environmental lens.</w:t>
            </w:r>
          </w:p>
          <w:p w14:paraId="426CA4EE" w14:textId="367BFE17" w:rsidR="003E6BD9" w:rsidRDefault="003E6BD9" w:rsidP="00AA7128"/>
        </w:tc>
        <w:tc>
          <w:tcPr>
            <w:tcW w:w="1984" w:type="dxa"/>
          </w:tcPr>
          <w:p w14:paraId="5D00044B" w14:textId="77777777" w:rsidR="00516E03" w:rsidRDefault="00516E03" w:rsidP="00F63B70"/>
        </w:tc>
      </w:tr>
      <w:tr w:rsidR="00BA17FF" w14:paraId="4035FBAA" w14:textId="77777777" w:rsidTr="008B36F6">
        <w:tc>
          <w:tcPr>
            <w:tcW w:w="7366" w:type="dxa"/>
          </w:tcPr>
          <w:p w14:paraId="3C930A5E" w14:textId="44818A7D" w:rsidR="0027141F" w:rsidRDefault="0027141F" w:rsidP="0027141F">
            <w:r>
              <w:t>The video and/or description/caption should explain why this topic was chosen and why the student is passionate about it.</w:t>
            </w:r>
          </w:p>
          <w:p w14:paraId="56168C63" w14:textId="2C2A6B0D" w:rsidR="00AA7128" w:rsidRDefault="00AA7128" w:rsidP="00AA7128"/>
        </w:tc>
        <w:tc>
          <w:tcPr>
            <w:tcW w:w="1984" w:type="dxa"/>
          </w:tcPr>
          <w:p w14:paraId="3A1484C3" w14:textId="77777777" w:rsidR="00BA17FF" w:rsidRDefault="00BA17FF" w:rsidP="00F63B70"/>
        </w:tc>
      </w:tr>
      <w:tr w:rsidR="00BA17FF" w14:paraId="7789D940" w14:textId="77777777" w:rsidTr="008B36F6">
        <w:tc>
          <w:tcPr>
            <w:tcW w:w="7366" w:type="dxa"/>
          </w:tcPr>
          <w:p w14:paraId="32917391" w14:textId="2F521CD3" w:rsidR="007E1B4C" w:rsidRDefault="008A26C2" w:rsidP="00AA7128">
            <w:r>
              <w:t>The video</w:t>
            </w:r>
            <w:r w:rsidR="00AA7128">
              <w:t xml:space="preserve"> should include relevant and feasible solutions to</w:t>
            </w:r>
            <w:r>
              <w:t xml:space="preserve"> </w:t>
            </w:r>
            <w:r w:rsidR="00AA7128">
              <w:t xml:space="preserve">environmental issues presented </w:t>
            </w:r>
            <w:r w:rsidR="00187604" w:rsidRPr="00925D7B">
              <w:rPr>
                <w:b/>
                <w:bCs/>
              </w:rPr>
              <w:t>OR</w:t>
            </w:r>
            <w:r w:rsidR="00187604">
              <w:t xml:space="preserve"> </w:t>
            </w:r>
            <w:r w:rsidR="00925D7B">
              <w:t>raise awareness about an environmental issue(s), promote certain lifestyle and/or positive actions.</w:t>
            </w:r>
            <w:r w:rsidR="00F20773" w:rsidRPr="00EE1F98">
              <w:rPr>
                <w:i/>
                <w:iCs/>
              </w:rPr>
              <w:t xml:space="preserve"> </w:t>
            </w:r>
          </w:p>
        </w:tc>
        <w:tc>
          <w:tcPr>
            <w:tcW w:w="1984" w:type="dxa"/>
          </w:tcPr>
          <w:p w14:paraId="110B3F58" w14:textId="77777777" w:rsidR="00BA17FF" w:rsidRDefault="00BA17FF" w:rsidP="00F63B70"/>
        </w:tc>
      </w:tr>
      <w:bookmarkEnd w:id="1"/>
    </w:tbl>
    <w:p w14:paraId="0E4F7523" w14:textId="77777777" w:rsidR="00925D7B" w:rsidRDefault="00925D7B" w:rsidP="00FF5C7A">
      <w:pPr>
        <w:rPr>
          <w:b/>
          <w:bCs/>
          <w:sz w:val="24"/>
          <w:szCs w:val="24"/>
        </w:rPr>
      </w:pPr>
    </w:p>
    <w:p w14:paraId="20B74154" w14:textId="0369D650" w:rsidR="00FF5C7A" w:rsidRPr="00AA7128" w:rsidRDefault="009311BA" w:rsidP="00FF5C7A">
      <w:pPr>
        <w:rPr>
          <w:b/>
          <w:bCs/>
          <w:sz w:val="24"/>
          <w:szCs w:val="24"/>
        </w:rPr>
      </w:pPr>
      <w:r>
        <w:rPr>
          <w:b/>
          <w:bCs/>
          <w:sz w:val="24"/>
          <w:szCs w:val="24"/>
        </w:rPr>
        <w:t>Originality</w:t>
      </w:r>
      <w:r w:rsidR="00FF5C7A">
        <w:rPr>
          <w:b/>
          <w:bCs/>
          <w:sz w:val="24"/>
          <w:szCs w:val="24"/>
        </w:rPr>
        <w:t xml:space="preserve"> </w:t>
      </w:r>
      <w:r>
        <w:rPr>
          <w:b/>
          <w:bCs/>
          <w:sz w:val="24"/>
          <w:szCs w:val="24"/>
        </w:rPr>
        <w:t>and Independence</w:t>
      </w:r>
      <w:r w:rsidR="00FF5C7A"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FF5C7A" w14:paraId="5637014A" w14:textId="77777777" w:rsidTr="008B36F6">
        <w:tc>
          <w:tcPr>
            <w:tcW w:w="7366" w:type="dxa"/>
          </w:tcPr>
          <w:p w14:paraId="32AC3B2E" w14:textId="2545BED4" w:rsidR="00FF5C7A" w:rsidRDefault="00FF5C7A" w:rsidP="00F63B70">
            <w:r>
              <w:t>Please ensure the following:</w:t>
            </w:r>
          </w:p>
        </w:tc>
        <w:tc>
          <w:tcPr>
            <w:tcW w:w="1984" w:type="dxa"/>
          </w:tcPr>
          <w:p w14:paraId="146733B2" w14:textId="77777777" w:rsidR="00FF5C7A" w:rsidRDefault="00FF5C7A" w:rsidP="00F63B70">
            <w:r>
              <w:t>Confirmation (yes):</w:t>
            </w:r>
          </w:p>
        </w:tc>
      </w:tr>
      <w:tr w:rsidR="00FF5C7A" w14:paraId="71CF97AE" w14:textId="77777777" w:rsidTr="008B36F6">
        <w:tc>
          <w:tcPr>
            <w:tcW w:w="7366" w:type="dxa"/>
          </w:tcPr>
          <w:p w14:paraId="1D34B478" w14:textId="7349921F" w:rsidR="00FF5C7A" w:rsidRDefault="009311BA" w:rsidP="009311BA">
            <w:r>
              <w:t xml:space="preserve">The </w:t>
            </w:r>
            <w:r w:rsidR="008A26C2">
              <w:t xml:space="preserve">video </w:t>
            </w:r>
            <w:r w:rsidR="00A70B37">
              <w:t>is</w:t>
            </w:r>
            <w:r>
              <w:t xml:space="preserve"> original in subject and/or scope. </w:t>
            </w:r>
          </w:p>
          <w:p w14:paraId="1B893612" w14:textId="69131C61" w:rsidR="007E1B4C" w:rsidRDefault="007E1B4C" w:rsidP="009311BA"/>
        </w:tc>
        <w:tc>
          <w:tcPr>
            <w:tcW w:w="1984" w:type="dxa"/>
          </w:tcPr>
          <w:p w14:paraId="79EC1ADD" w14:textId="77777777" w:rsidR="00FF5C7A" w:rsidRDefault="00FF5C7A" w:rsidP="00F63B70"/>
        </w:tc>
      </w:tr>
      <w:tr w:rsidR="00F20773" w14:paraId="20A5BCA2" w14:textId="77777777" w:rsidTr="008B36F6">
        <w:tc>
          <w:tcPr>
            <w:tcW w:w="7366" w:type="dxa"/>
          </w:tcPr>
          <w:p w14:paraId="727EE7AB" w14:textId="75DA58D1" w:rsidR="00F20773" w:rsidRDefault="00F20773" w:rsidP="009311BA">
            <w:r>
              <w:t>The author/s has picked a challenging and/or creative topic or has depicted a topic in a different and/or creative way.</w:t>
            </w:r>
          </w:p>
        </w:tc>
        <w:tc>
          <w:tcPr>
            <w:tcW w:w="1984" w:type="dxa"/>
          </w:tcPr>
          <w:p w14:paraId="098A7B38" w14:textId="77777777" w:rsidR="00F20773" w:rsidRDefault="00F20773" w:rsidP="00F63B70"/>
        </w:tc>
      </w:tr>
      <w:tr w:rsidR="00FF5C7A" w14:paraId="4ADCC351" w14:textId="77777777" w:rsidTr="008B36F6">
        <w:tc>
          <w:tcPr>
            <w:tcW w:w="7366" w:type="dxa"/>
          </w:tcPr>
          <w:p w14:paraId="05CDB96B" w14:textId="665A59F1" w:rsidR="00200DED" w:rsidRDefault="00200DED" w:rsidP="00200DED">
            <w:r>
              <w:t>The participant/s has/ve engaged in fieldwork and conducted research for the</w:t>
            </w:r>
          </w:p>
          <w:p w14:paraId="560B1344" w14:textId="717F4FED" w:rsidR="00200DED" w:rsidRDefault="00200DED" w:rsidP="00200DED">
            <w:r>
              <w:t>photograph outside of their school grounds.</w:t>
            </w:r>
          </w:p>
        </w:tc>
        <w:tc>
          <w:tcPr>
            <w:tcW w:w="1984" w:type="dxa"/>
          </w:tcPr>
          <w:p w14:paraId="01EF0D45" w14:textId="77777777" w:rsidR="00FF5C7A" w:rsidRDefault="00FF5C7A" w:rsidP="00F63B70"/>
        </w:tc>
      </w:tr>
    </w:tbl>
    <w:p w14:paraId="66F4B628" w14:textId="77777777" w:rsidR="00ED6267" w:rsidRDefault="00ED6267"/>
    <w:p w14:paraId="1FC5F678" w14:textId="77777777" w:rsidR="00F25C51" w:rsidRDefault="00F25C51" w:rsidP="00F25C51">
      <w:pPr>
        <w:rPr>
          <w:b/>
          <w:bCs/>
          <w:sz w:val="24"/>
          <w:szCs w:val="24"/>
        </w:rPr>
      </w:pPr>
      <w:r>
        <w:rPr>
          <w:b/>
          <w:bCs/>
          <w:sz w:val="24"/>
          <w:szCs w:val="24"/>
        </w:rPr>
        <w:t>Sharing</w:t>
      </w:r>
      <w:r w:rsidRPr="004A7DDF">
        <w:rPr>
          <w:b/>
          <w:bCs/>
          <w:sz w:val="24"/>
          <w:szCs w:val="24"/>
        </w:rPr>
        <w:t>:</w:t>
      </w:r>
    </w:p>
    <w:p w14:paraId="088D2D24" w14:textId="77777777" w:rsidR="00F25C51" w:rsidRDefault="00F25C51" w:rsidP="00F25C51">
      <w:pPr>
        <w:rPr>
          <w:i/>
          <w:iCs/>
        </w:rPr>
      </w:pPr>
      <w:r w:rsidRPr="00C1593F">
        <w:rPr>
          <w:i/>
          <w:iCs/>
        </w:rPr>
        <w:t>A total of 5 points can be awarded for sharing through the following channels:</w:t>
      </w:r>
    </w:p>
    <w:p w14:paraId="2B0985DC" w14:textId="77777777" w:rsidR="00F25C51" w:rsidRDefault="00F25C51" w:rsidP="00F25C51">
      <w:pPr>
        <w:pStyle w:val="ListParagraph"/>
        <w:numPr>
          <w:ilvl w:val="0"/>
          <w:numId w:val="7"/>
        </w:numPr>
      </w:pPr>
      <w:r>
        <w:t>Personal Sphere (1 point)</w:t>
      </w:r>
    </w:p>
    <w:p w14:paraId="27612336" w14:textId="77777777" w:rsidR="00F25C51" w:rsidRDefault="00F25C51" w:rsidP="00F25C51">
      <w:pPr>
        <w:pStyle w:val="ListParagraph"/>
        <w:numPr>
          <w:ilvl w:val="0"/>
          <w:numId w:val="7"/>
        </w:numPr>
      </w:pPr>
      <w:r>
        <w:t>School community (1 point)</w:t>
      </w:r>
    </w:p>
    <w:p w14:paraId="5490A3BC" w14:textId="77777777" w:rsidR="00F25C51" w:rsidRDefault="00F25C51" w:rsidP="00F25C51">
      <w:pPr>
        <w:pStyle w:val="ListParagraph"/>
        <w:numPr>
          <w:ilvl w:val="0"/>
          <w:numId w:val="7"/>
        </w:numPr>
      </w:pPr>
      <w:r>
        <w:t xml:space="preserve">Keep Australia Beautiful (1 point) – </w:t>
      </w:r>
      <w:r w:rsidRPr="009B4F19">
        <w:t xml:space="preserve">When you want to share with Keep Australia Beautiful, please </w:t>
      </w:r>
      <w:r>
        <w:t>use the following handle and hashtag (same across Facebook, Instagram and LinkedIn):</w:t>
      </w:r>
    </w:p>
    <w:p w14:paraId="4BE64A53" w14:textId="77777777" w:rsidR="00F25C51" w:rsidRDefault="00F25C51" w:rsidP="00F25C51">
      <w:pPr>
        <w:pStyle w:val="ListParagraph"/>
        <w:numPr>
          <w:ilvl w:val="1"/>
          <w:numId w:val="7"/>
        </w:numPr>
      </w:pPr>
      <w:r>
        <w:t xml:space="preserve">@keepaustraliabeautiful </w:t>
      </w:r>
    </w:p>
    <w:p w14:paraId="5CBE22A0" w14:textId="77777777" w:rsidR="00F25C51" w:rsidRDefault="00F25C51" w:rsidP="00F25C51">
      <w:pPr>
        <w:pStyle w:val="ListParagraph"/>
        <w:numPr>
          <w:ilvl w:val="1"/>
          <w:numId w:val="7"/>
        </w:numPr>
      </w:pPr>
      <w:r>
        <w:t>#YREaustralia</w:t>
      </w:r>
    </w:p>
    <w:p w14:paraId="0543311D" w14:textId="77777777" w:rsidR="00F25C51" w:rsidRPr="00EF3AB6" w:rsidRDefault="00F25C51" w:rsidP="00F25C51">
      <w:pPr>
        <w:pStyle w:val="ListParagraph"/>
        <w:numPr>
          <w:ilvl w:val="0"/>
          <w:numId w:val="7"/>
        </w:numPr>
        <w:rPr>
          <w:b/>
          <w:bCs/>
          <w:sz w:val="24"/>
          <w:szCs w:val="24"/>
        </w:rPr>
      </w:pPr>
      <w:r>
        <w:t>Media e.g. newspaper, radio, TV (2 points)</w:t>
      </w:r>
    </w:p>
    <w:tbl>
      <w:tblPr>
        <w:tblStyle w:val="TableGrid"/>
        <w:tblW w:w="0" w:type="auto"/>
        <w:tblLook w:val="04A0" w:firstRow="1" w:lastRow="0" w:firstColumn="1" w:lastColumn="0" w:noHBand="0" w:noVBand="1"/>
      </w:tblPr>
      <w:tblGrid>
        <w:gridCol w:w="7366"/>
        <w:gridCol w:w="1984"/>
      </w:tblGrid>
      <w:tr w:rsidR="00F25C51" w14:paraId="6D804203" w14:textId="77777777" w:rsidTr="000D14E0">
        <w:tc>
          <w:tcPr>
            <w:tcW w:w="7366" w:type="dxa"/>
          </w:tcPr>
          <w:p w14:paraId="7DBFE8F8" w14:textId="77777777" w:rsidR="00F25C51" w:rsidRDefault="00F25C51" w:rsidP="000D14E0">
            <w:r>
              <w:t xml:space="preserve">Please ensure the following: </w:t>
            </w:r>
          </w:p>
        </w:tc>
        <w:tc>
          <w:tcPr>
            <w:tcW w:w="1984" w:type="dxa"/>
          </w:tcPr>
          <w:p w14:paraId="46595E37" w14:textId="77777777" w:rsidR="00F25C51" w:rsidRDefault="00F25C51" w:rsidP="000D14E0">
            <w:r>
              <w:t>Confirmation (yes):</w:t>
            </w:r>
          </w:p>
        </w:tc>
      </w:tr>
      <w:tr w:rsidR="00F25C51" w14:paraId="41E51576" w14:textId="77777777" w:rsidTr="000D14E0">
        <w:tc>
          <w:tcPr>
            <w:tcW w:w="7366" w:type="dxa"/>
          </w:tcPr>
          <w:p w14:paraId="6C716BB7" w14:textId="65342D77" w:rsidR="00F25C51" w:rsidRDefault="00F25C51" w:rsidP="000D14E0">
            <w:r>
              <w:t>Evidence of sharing must be submitted with the video.</w:t>
            </w:r>
          </w:p>
          <w:p w14:paraId="563E4AC8" w14:textId="77777777" w:rsidR="00F25C51" w:rsidRDefault="00F25C51" w:rsidP="000D14E0"/>
        </w:tc>
        <w:tc>
          <w:tcPr>
            <w:tcW w:w="1984" w:type="dxa"/>
          </w:tcPr>
          <w:p w14:paraId="2EC7CBE0" w14:textId="77777777" w:rsidR="00F25C51" w:rsidRDefault="00F25C51" w:rsidP="000D14E0"/>
        </w:tc>
      </w:tr>
    </w:tbl>
    <w:p w14:paraId="0C75157B" w14:textId="77777777" w:rsidR="00F25C51" w:rsidRDefault="00F25C51" w:rsidP="00F25C51"/>
    <w:p w14:paraId="7D638EDF" w14:textId="77777777" w:rsidR="00AA7BCF" w:rsidRDefault="00AA7BCF"/>
    <w:sectPr w:rsidR="00AA7BCF" w:rsidSect="00ED62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BBD6" w14:textId="77777777" w:rsidR="000B3BD4" w:rsidRDefault="000B3BD4" w:rsidP="002B1F99">
      <w:pPr>
        <w:spacing w:after="0" w:line="240" w:lineRule="auto"/>
      </w:pPr>
      <w:r>
        <w:separator/>
      </w:r>
    </w:p>
  </w:endnote>
  <w:endnote w:type="continuationSeparator" w:id="0">
    <w:p w14:paraId="5E19C163" w14:textId="77777777" w:rsidR="000B3BD4" w:rsidRDefault="000B3BD4" w:rsidP="002B1F99">
      <w:pPr>
        <w:spacing w:after="0" w:line="240" w:lineRule="auto"/>
      </w:pPr>
      <w:r>
        <w:continuationSeparator/>
      </w:r>
    </w:p>
  </w:endnote>
  <w:endnote w:type="continuationNotice" w:id="1">
    <w:p w14:paraId="758DBC23" w14:textId="77777777" w:rsidR="000B3BD4" w:rsidRDefault="000B3B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16E" w14:textId="77777777" w:rsidR="00902D3C" w:rsidRDefault="0090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656" w14:textId="77777777" w:rsidR="00EE2CD6" w:rsidRDefault="00EE2CD6" w:rsidP="00EE2CD6">
    <w:pPr>
      <w:pStyle w:val="Footer"/>
      <w:jc w:val="right"/>
    </w:pPr>
    <w:r>
      <w:t xml:space="preserve">Please complete one entry form with each submission and send to </w:t>
    </w:r>
    <w:r w:rsidRPr="00FC5923">
      <w:rPr>
        <w:color w:val="70AD47" w:themeColor="accent6"/>
        <w:u w:val="single"/>
      </w:rPr>
      <w:t>hailey@kab.org.au</w:t>
    </w:r>
    <w:r>
      <w:t>.</w:t>
    </w:r>
  </w:p>
  <w:p w14:paraId="545EFCC6" w14:textId="2923F388" w:rsidR="000C20DE" w:rsidRDefault="000C20DE" w:rsidP="000C20DE">
    <w:pPr>
      <w:pStyle w:val="Footer"/>
      <w:tabs>
        <w:tab w:val="clear" w:pos="4680"/>
        <w:tab w:val="clear" w:pos="9360"/>
        <w:tab w:val="left" w:pos="38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8E24" w14:textId="77777777" w:rsidR="00902D3C" w:rsidRDefault="0090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8ADA" w14:textId="77777777" w:rsidR="000B3BD4" w:rsidRDefault="000B3BD4" w:rsidP="002B1F99">
      <w:pPr>
        <w:spacing w:after="0" w:line="240" w:lineRule="auto"/>
      </w:pPr>
      <w:r>
        <w:separator/>
      </w:r>
    </w:p>
  </w:footnote>
  <w:footnote w:type="continuationSeparator" w:id="0">
    <w:p w14:paraId="607C79CE" w14:textId="77777777" w:rsidR="000B3BD4" w:rsidRDefault="000B3BD4" w:rsidP="002B1F99">
      <w:pPr>
        <w:spacing w:after="0" w:line="240" w:lineRule="auto"/>
      </w:pPr>
      <w:r>
        <w:continuationSeparator/>
      </w:r>
    </w:p>
  </w:footnote>
  <w:footnote w:type="continuationNotice" w:id="1">
    <w:p w14:paraId="659F350F" w14:textId="77777777" w:rsidR="000B3BD4" w:rsidRDefault="000B3B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DCD7" w14:textId="77777777" w:rsidR="00902D3C" w:rsidRDefault="0090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7285" w14:textId="77777777" w:rsidR="008D2F7F" w:rsidRDefault="008D2F7F" w:rsidP="008D2F7F">
    <w:pPr>
      <w:spacing w:after="0"/>
      <w:jc w:val="right"/>
      <w:rPr>
        <w:rFonts w:ascii="Lato" w:hAnsi="Lato"/>
        <w:b/>
        <w:color w:val="F6BB00"/>
        <w:sz w:val="32"/>
      </w:rPr>
    </w:pPr>
    <w:r>
      <w:rPr>
        <w:rFonts w:ascii="Lato" w:eastAsia="Times New Roman" w:hAnsi="Lato" w:cs="Arial"/>
        <w:b/>
        <w:bCs/>
        <w:noProof/>
        <w:color w:val="444444"/>
        <w:sz w:val="24"/>
        <w:szCs w:val="24"/>
      </w:rPr>
      <w:drawing>
        <wp:anchor distT="0" distB="0" distL="114300" distR="114300" simplePos="0" relativeHeight="251660288" behindDoc="0" locked="0" layoutInCell="1" allowOverlap="1" wp14:anchorId="1EE4C0AC" wp14:editId="48C03C22">
          <wp:simplePos x="0" y="0"/>
          <wp:positionH relativeFrom="margin">
            <wp:align>left</wp:align>
          </wp:positionH>
          <wp:positionV relativeFrom="paragraph">
            <wp:posOffset>142875</wp:posOffset>
          </wp:positionV>
          <wp:extent cx="713740" cy="74422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40" cy="744220"/>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Times New Roman" w:hAnsi="Lato" w:cs="Arial"/>
        <w:b/>
        <w:bCs/>
        <w:noProof/>
        <w:color w:val="444444"/>
        <w:sz w:val="24"/>
        <w:szCs w:val="24"/>
      </w:rPr>
      <w:drawing>
        <wp:anchor distT="0" distB="0" distL="114300" distR="114300" simplePos="0" relativeHeight="251659264" behindDoc="0" locked="0" layoutInCell="1" allowOverlap="1" wp14:anchorId="11CFC04B" wp14:editId="6A10ABD9">
          <wp:simplePos x="0" y="0"/>
          <wp:positionH relativeFrom="column">
            <wp:posOffset>857250</wp:posOffset>
          </wp:positionH>
          <wp:positionV relativeFrom="paragraph">
            <wp:posOffset>144145</wp:posOffset>
          </wp:positionV>
          <wp:extent cx="685800" cy="68580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0F934BEF" w14:textId="77777777" w:rsidR="008D2F7F" w:rsidRPr="00C10765" w:rsidRDefault="008D2F7F" w:rsidP="008D2F7F">
    <w:pPr>
      <w:spacing w:after="0"/>
      <w:jc w:val="center"/>
      <w:rPr>
        <w:rFonts w:ascii="Lato" w:hAnsi="Lato"/>
        <w:b/>
        <w:color w:val="F6BB00"/>
        <w:sz w:val="32"/>
      </w:rPr>
    </w:pPr>
    <w:r>
      <w:rPr>
        <w:rFonts w:ascii="Lato" w:hAnsi="Lato"/>
        <w:b/>
        <w:color w:val="F6BB00"/>
        <w:sz w:val="32"/>
      </w:rPr>
      <w:t xml:space="preserve">2023 </w:t>
    </w:r>
    <w:r>
      <w:rPr>
        <w:rFonts w:ascii="Lato" w:hAnsi="Lato"/>
        <w:b/>
        <w:color w:val="538135" w:themeColor="accent6" w:themeShade="BF"/>
        <w:sz w:val="32"/>
      </w:rPr>
      <w:t>Junior</w:t>
    </w:r>
    <w:r w:rsidRPr="002B1F99">
      <w:rPr>
        <w:rFonts w:ascii="Lato" w:hAnsi="Lato"/>
        <w:b/>
        <w:color w:val="538135" w:themeColor="accent6" w:themeShade="BF"/>
        <w:sz w:val="32"/>
      </w:rPr>
      <w:t xml:space="preserve"> Reporters for the Environment</w:t>
    </w:r>
  </w:p>
  <w:p w14:paraId="20D4CDB8" w14:textId="3F22A24A" w:rsidR="008D2F7F" w:rsidRDefault="008D2F7F" w:rsidP="008D2F7F">
    <w:pPr>
      <w:spacing w:after="0"/>
      <w:jc w:val="center"/>
      <w:rPr>
        <w:rFonts w:ascii="Lato" w:hAnsi="Lato"/>
        <w:b/>
        <w:color w:val="538135" w:themeColor="accent6" w:themeShade="BF"/>
        <w:sz w:val="32"/>
      </w:rPr>
    </w:pPr>
    <w:r>
      <w:rPr>
        <w:rFonts w:ascii="Lato" w:hAnsi="Lato"/>
        <w:b/>
        <w:color w:val="538135" w:themeColor="accent6" w:themeShade="BF"/>
        <w:sz w:val="32"/>
      </w:rPr>
      <w:t xml:space="preserve">Videography Entry: </w:t>
    </w:r>
    <w:r w:rsidR="00902D3C">
      <w:rPr>
        <w:rFonts w:ascii="Lato" w:hAnsi="Lato"/>
        <w:b/>
        <w:color w:val="538135" w:themeColor="accent6" w:themeShade="BF"/>
        <w:sz w:val="32"/>
      </w:rPr>
      <w:t>Reportage Video</w:t>
    </w:r>
  </w:p>
  <w:p w14:paraId="40FAF2CF" w14:textId="6F09AB67" w:rsidR="0072543F" w:rsidRPr="008D2F7F" w:rsidRDefault="0072543F" w:rsidP="008D2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790A" w14:textId="77777777" w:rsidR="00902D3C" w:rsidRDefault="0090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32C"/>
    <w:multiLevelType w:val="hybridMultilevel"/>
    <w:tmpl w:val="DE6677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4285188"/>
    <w:multiLevelType w:val="hybridMultilevel"/>
    <w:tmpl w:val="D0E6B0F2"/>
    <w:lvl w:ilvl="0" w:tplc="3F44A14E">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807A6"/>
    <w:multiLevelType w:val="hybridMultilevel"/>
    <w:tmpl w:val="9A9CCC1C"/>
    <w:lvl w:ilvl="0" w:tplc="575859E8">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3D586C"/>
    <w:multiLevelType w:val="hybridMultilevel"/>
    <w:tmpl w:val="58368E0E"/>
    <w:lvl w:ilvl="0" w:tplc="A9A0F242">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DA0"/>
    <w:multiLevelType w:val="hybridMultilevel"/>
    <w:tmpl w:val="6D9C8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082773">
    <w:abstractNumId w:val="2"/>
  </w:num>
  <w:num w:numId="2" w16cid:durableId="560362124">
    <w:abstractNumId w:val="5"/>
  </w:num>
  <w:num w:numId="3" w16cid:durableId="1562599354">
    <w:abstractNumId w:val="3"/>
  </w:num>
  <w:num w:numId="4" w16cid:durableId="1479302811">
    <w:abstractNumId w:val="1"/>
  </w:num>
  <w:num w:numId="5" w16cid:durableId="1210340145">
    <w:abstractNumId w:val="4"/>
  </w:num>
  <w:num w:numId="6" w16cid:durableId="177816570">
    <w:abstractNumId w:val="0"/>
  </w:num>
  <w:num w:numId="7" w16cid:durableId="1754429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2726A"/>
    <w:rsid w:val="00051FD3"/>
    <w:rsid w:val="00056A11"/>
    <w:rsid w:val="0007607B"/>
    <w:rsid w:val="00080E70"/>
    <w:rsid w:val="000906CF"/>
    <w:rsid w:val="00091CDF"/>
    <w:rsid w:val="0009532A"/>
    <w:rsid w:val="000B3BD4"/>
    <w:rsid w:val="000B3C14"/>
    <w:rsid w:val="000C20DE"/>
    <w:rsid w:val="000F36E8"/>
    <w:rsid w:val="00106B18"/>
    <w:rsid w:val="001164E7"/>
    <w:rsid w:val="00116D58"/>
    <w:rsid w:val="00187604"/>
    <w:rsid w:val="001E6FFD"/>
    <w:rsid w:val="00200DED"/>
    <w:rsid w:val="002144BB"/>
    <w:rsid w:val="002171BA"/>
    <w:rsid w:val="00220161"/>
    <w:rsid w:val="0027141F"/>
    <w:rsid w:val="00290454"/>
    <w:rsid w:val="00290C8E"/>
    <w:rsid w:val="002972EF"/>
    <w:rsid w:val="002B1F99"/>
    <w:rsid w:val="002C65B9"/>
    <w:rsid w:val="00300595"/>
    <w:rsid w:val="00303FD7"/>
    <w:rsid w:val="003065CC"/>
    <w:rsid w:val="00336E5D"/>
    <w:rsid w:val="00341658"/>
    <w:rsid w:val="0034536D"/>
    <w:rsid w:val="00356C13"/>
    <w:rsid w:val="003677D6"/>
    <w:rsid w:val="00371322"/>
    <w:rsid w:val="00382BC9"/>
    <w:rsid w:val="0039356F"/>
    <w:rsid w:val="003B2306"/>
    <w:rsid w:val="003E6BD9"/>
    <w:rsid w:val="004123A9"/>
    <w:rsid w:val="00415647"/>
    <w:rsid w:val="0041632C"/>
    <w:rsid w:val="00461AFD"/>
    <w:rsid w:val="0046382C"/>
    <w:rsid w:val="004727B7"/>
    <w:rsid w:val="00472864"/>
    <w:rsid w:val="0047394A"/>
    <w:rsid w:val="00487D6F"/>
    <w:rsid w:val="0049171D"/>
    <w:rsid w:val="00492698"/>
    <w:rsid w:val="00497B57"/>
    <w:rsid w:val="004A7DDF"/>
    <w:rsid w:val="004B76DE"/>
    <w:rsid w:val="004D7FB7"/>
    <w:rsid w:val="00513328"/>
    <w:rsid w:val="00516E03"/>
    <w:rsid w:val="00526ABD"/>
    <w:rsid w:val="00537FB9"/>
    <w:rsid w:val="0056081F"/>
    <w:rsid w:val="00585F31"/>
    <w:rsid w:val="00593DA0"/>
    <w:rsid w:val="005B3745"/>
    <w:rsid w:val="005B5359"/>
    <w:rsid w:val="005D6465"/>
    <w:rsid w:val="005E0939"/>
    <w:rsid w:val="005E30C1"/>
    <w:rsid w:val="005E6490"/>
    <w:rsid w:val="006276A5"/>
    <w:rsid w:val="006300BA"/>
    <w:rsid w:val="00633C08"/>
    <w:rsid w:val="006373A8"/>
    <w:rsid w:val="0065055A"/>
    <w:rsid w:val="00677ADA"/>
    <w:rsid w:val="006A2078"/>
    <w:rsid w:val="006D15ED"/>
    <w:rsid w:val="006E130C"/>
    <w:rsid w:val="006E5DC5"/>
    <w:rsid w:val="006F0DE8"/>
    <w:rsid w:val="006F5B25"/>
    <w:rsid w:val="00702032"/>
    <w:rsid w:val="00722F75"/>
    <w:rsid w:val="0072543F"/>
    <w:rsid w:val="00732ED2"/>
    <w:rsid w:val="00736799"/>
    <w:rsid w:val="00754059"/>
    <w:rsid w:val="00761610"/>
    <w:rsid w:val="00777DC8"/>
    <w:rsid w:val="0078301C"/>
    <w:rsid w:val="0079658D"/>
    <w:rsid w:val="007A3562"/>
    <w:rsid w:val="007D4B18"/>
    <w:rsid w:val="007E1B4C"/>
    <w:rsid w:val="007E1EF9"/>
    <w:rsid w:val="00826E70"/>
    <w:rsid w:val="00831A0F"/>
    <w:rsid w:val="008418C9"/>
    <w:rsid w:val="00842487"/>
    <w:rsid w:val="0087600E"/>
    <w:rsid w:val="008A26C2"/>
    <w:rsid w:val="008B36F6"/>
    <w:rsid w:val="008D0E90"/>
    <w:rsid w:val="008D2F7F"/>
    <w:rsid w:val="008D6177"/>
    <w:rsid w:val="008E3B0B"/>
    <w:rsid w:val="008F1F56"/>
    <w:rsid w:val="00902D3C"/>
    <w:rsid w:val="00913469"/>
    <w:rsid w:val="00917E6A"/>
    <w:rsid w:val="00925D7B"/>
    <w:rsid w:val="009311BA"/>
    <w:rsid w:val="0095780C"/>
    <w:rsid w:val="009674D9"/>
    <w:rsid w:val="009A678F"/>
    <w:rsid w:val="009E16F1"/>
    <w:rsid w:val="009E4CCD"/>
    <w:rsid w:val="009F4A1B"/>
    <w:rsid w:val="00A340C0"/>
    <w:rsid w:val="00A35E30"/>
    <w:rsid w:val="00A37D3F"/>
    <w:rsid w:val="00A46CFA"/>
    <w:rsid w:val="00A70B37"/>
    <w:rsid w:val="00A70D94"/>
    <w:rsid w:val="00A71E8D"/>
    <w:rsid w:val="00A80875"/>
    <w:rsid w:val="00AA0E31"/>
    <w:rsid w:val="00AA7128"/>
    <w:rsid w:val="00AA7BCF"/>
    <w:rsid w:val="00AC2E0D"/>
    <w:rsid w:val="00AE1B92"/>
    <w:rsid w:val="00B2397C"/>
    <w:rsid w:val="00B409FB"/>
    <w:rsid w:val="00B46C20"/>
    <w:rsid w:val="00B65B99"/>
    <w:rsid w:val="00BA17FF"/>
    <w:rsid w:val="00BB397B"/>
    <w:rsid w:val="00BC4EE8"/>
    <w:rsid w:val="00BF3810"/>
    <w:rsid w:val="00C0255B"/>
    <w:rsid w:val="00C10765"/>
    <w:rsid w:val="00C21E98"/>
    <w:rsid w:val="00C50BE5"/>
    <w:rsid w:val="00CA72BF"/>
    <w:rsid w:val="00CA7CB9"/>
    <w:rsid w:val="00CB13D6"/>
    <w:rsid w:val="00CC1F5F"/>
    <w:rsid w:val="00CD0CDC"/>
    <w:rsid w:val="00CD27D8"/>
    <w:rsid w:val="00CE421B"/>
    <w:rsid w:val="00CF6C6E"/>
    <w:rsid w:val="00D03DEC"/>
    <w:rsid w:val="00D15A5A"/>
    <w:rsid w:val="00D96D0A"/>
    <w:rsid w:val="00DA2206"/>
    <w:rsid w:val="00DC2093"/>
    <w:rsid w:val="00DD2D9E"/>
    <w:rsid w:val="00DD52D1"/>
    <w:rsid w:val="00DE64FA"/>
    <w:rsid w:val="00E322ED"/>
    <w:rsid w:val="00E50153"/>
    <w:rsid w:val="00E91AF4"/>
    <w:rsid w:val="00EB4DCB"/>
    <w:rsid w:val="00ED6267"/>
    <w:rsid w:val="00EE2CD6"/>
    <w:rsid w:val="00EF1274"/>
    <w:rsid w:val="00EF7E15"/>
    <w:rsid w:val="00F1311C"/>
    <w:rsid w:val="00F20773"/>
    <w:rsid w:val="00F25C51"/>
    <w:rsid w:val="00F349BB"/>
    <w:rsid w:val="00F34A36"/>
    <w:rsid w:val="00F37E95"/>
    <w:rsid w:val="00F407CD"/>
    <w:rsid w:val="00F44DF1"/>
    <w:rsid w:val="00F4646E"/>
    <w:rsid w:val="00F609B6"/>
    <w:rsid w:val="00F63D15"/>
    <w:rsid w:val="00F7343C"/>
    <w:rsid w:val="00F85014"/>
    <w:rsid w:val="00F87CB5"/>
    <w:rsid w:val="00F939A1"/>
    <w:rsid w:val="00F946B7"/>
    <w:rsid w:val="00FA4620"/>
    <w:rsid w:val="00FA5499"/>
    <w:rsid w:val="00FE023A"/>
    <w:rsid w:val="00FE7A0C"/>
    <w:rsid w:val="00FF02BB"/>
    <w:rsid w:val="00FF2064"/>
    <w:rsid w:val="00FF5C7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9F3"/>
  <w15:chartTrackingRefBased/>
  <w15:docId w15:val="{8C4D8455-E66E-49A0-A9DA-A6A61FE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 w:type="paragraph" w:styleId="ListParagraph">
    <w:name w:val="List Paragraph"/>
    <w:basedOn w:val="Normal"/>
    <w:uiPriority w:val="34"/>
    <w:qFormat/>
    <w:rsid w:val="001E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1915356793">
                          <w:marLeft w:val="0"/>
                          <w:marRight w:val="0"/>
                          <w:marTop w:val="0"/>
                          <w:marBottom w:val="0"/>
                          <w:divBdr>
                            <w:top w:val="none" w:sz="0" w:space="0" w:color="auto"/>
                            <w:left w:val="none" w:sz="0" w:space="0" w:color="auto"/>
                            <w:bottom w:val="none" w:sz="0" w:space="0" w:color="auto"/>
                            <w:right w:val="none" w:sz="0" w:space="0" w:color="auto"/>
                          </w:divBdr>
                        </w:div>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767076113">
                          <w:marLeft w:val="0"/>
                          <w:marRight w:val="0"/>
                          <w:marTop w:val="0"/>
                          <w:marBottom w:val="0"/>
                          <w:divBdr>
                            <w:top w:val="none" w:sz="0" w:space="0" w:color="auto"/>
                            <w:left w:val="none" w:sz="0" w:space="0" w:color="auto"/>
                            <w:bottom w:val="none" w:sz="0" w:space="0" w:color="auto"/>
                            <w:right w:val="none" w:sz="0" w:space="0" w:color="auto"/>
                          </w:divBdr>
                        </w:div>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321227388">
                          <w:marLeft w:val="0"/>
                          <w:marRight w:val="0"/>
                          <w:marTop w:val="0"/>
                          <w:marBottom w:val="0"/>
                          <w:divBdr>
                            <w:top w:val="none" w:sz="0" w:space="0" w:color="auto"/>
                            <w:left w:val="none" w:sz="0" w:space="0" w:color="auto"/>
                            <w:bottom w:val="none" w:sz="0" w:space="0" w:color="auto"/>
                            <w:right w:val="none" w:sz="0" w:space="0" w:color="auto"/>
                          </w:divBdr>
                        </w:div>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368752020">
                          <w:marLeft w:val="0"/>
                          <w:marRight w:val="0"/>
                          <w:marTop w:val="0"/>
                          <w:marBottom w:val="0"/>
                          <w:divBdr>
                            <w:top w:val="none" w:sz="0" w:space="0" w:color="auto"/>
                            <w:left w:val="none" w:sz="0" w:space="0" w:color="auto"/>
                            <w:bottom w:val="none" w:sz="0" w:space="0" w:color="auto"/>
                            <w:right w:val="none" w:sz="0" w:space="0" w:color="auto"/>
                          </w:divBdr>
                        </w:div>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2144495092">
                          <w:marLeft w:val="0"/>
                          <w:marRight w:val="0"/>
                          <w:marTop w:val="0"/>
                          <w:marBottom w:val="0"/>
                          <w:divBdr>
                            <w:top w:val="none" w:sz="0" w:space="0" w:color="auto"/>
                            <w:left w:val="none" w:sz="0" w:space="0" w:color="auto"/>
                            <w:bottom w:val="none" w:sz="0" w:space="0" w:color="auto"/>
                            <w:right w:val="none" w:sz="0" w:space="0" w:color="auto"/>
                          </w:divBdr>
                        </w:div>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2085763637">
                          <w:marLeft w:val="0"/>
                          <w:marRight w:val="0"/>
                          <w:marTop w:val="0"/>
                          <w:marBottom w:val="0"/>
                          <w:divBdr>
                            <w:top w:val="none" w:sz="0" w:space="0" w:color="auto"/>
                            <w:left w:val="none" w:sz="0" w:space="0" w:color="auto"/>
                            <w:bottom w:val="none" w:sz="0" w:space="0" w:color="auto"/>
                            <w:right w:val="none" w:sz="0" w:space="0" w:color="auto"/>
                          </w:divBdr>
                        </w:div>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68">
              <w:marLeft w:val="0"/>
              <w:marRight w:val="0"/>
              <w:marTop w:val="0"/>
              <w:marBottom w:val="0"/>
              <w:divBdr>
                <w:top w:val="none" w:sz="0" w:space="0" w:color="auto"/>
                <w:left w:val="none" w:sz="0" w:space="0" w:color="auto"/>
                <w:bottom w:val="none" w:sz="0" w:space="0" w:color="auto"/>
                <w:right w:val="none" w:sz="0" w:space="0" w:color="auto"/>
              </w:divBdr>
              <w:divsChild>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Props1.xml><?xml version="1.0" encoding="utf-8"?>
<ds:datastoreItem xmlns:ds="http://schemas.openxmlformats.org/officeDocument/2006/customXml" ds:itemID="{DA52F0D1-CC7F-438F-91DE-DD42A4E6BC17}">
  <ds:schemaRefs>
    <ds:schemaRef ds:uri="http://schemas.microsoft.com/sharepoint/v3/contenttype/forms"/>
  </ds:schemaRefs>
</ds:datastoreItem>
</file>

<file path=customXml/itemProps2.xml><?xml version="1.0" encoding="utf-8"?>
<ds:datastoreItem xmlns:ds="http://schemas.openxmlformats.org/officeDocument/2006/customXml" ds:itemID="{7E9B7A8B-6523-4C88-9CFC-DDEB65C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Shani Patel</cp:lastModifiedBy>
  <cp:revision>34</cp:revision>
  <dcterms:created xsi:type="dcterms:W3CDTF">2023-02-14T04:38:00Z</dcterms:created>
  <dcterms:modified xsi:type="dcterms:W3CDTF">2023-02-17T03:33:00Z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y fmtid="{D5CDD505-2E9C-101B-9397-08002B2CF9AE}" pid="4" name="MediaServiceImageTags">
    <vt:lpwstr/>
  </property>
</Properties>
</file>